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4649" w14:textId="14567570" w:rsidR="00677A19" w:rsidRPr="00C7565D" w:rsidRDefault="00413DC5" w:rsidP="00083286">
      <w:pPr>
        <w:jc w:val="both"/>
        <w:rPr>
          <w:b/>
          <w:sz w:val="20"/>
          <w:szCs w:val="20"/>
        </w:rPr>
      </w:pPr>
      <w:bookmarkStart w:id="0" w:name="_GoBack"/>
      <w:bookmarkEnd w:id="0"/>
      <w:r w:rsidRPr="00C7565D">
        <w:rPr>
          <w:rFonts w:ascii="Arial" w:hAnsi="Arial"/>
          <w:b/>
          <w:bCs/>
          <w:noProof/>
        </w:rPr>
        <w:drawing>
          <wp:anchor distT="152400" distB="152400" distL="152400" distR="152400" simplePos="0" relativeHeight="251659264" behindDoc="0" locked="0" layoutInCell="1" allowOverlap="1" wp14:anchorId="59377009" wp14:editId="6F12A8BB">
            <wp:simplePos x="0" y="0"/>
            <wp:positionH relativeFrom="margin">
              <wp:posOffset>23349</wp:posOffset>
            </wp:positionH>
            <wp:positionV relativeFrom="margin">
              <wp:align>top</wp:align>
            </wp:positionV>
            <wp:extent cx="6489700" cy="1924050"/>
            <wp:effectExtent l="19050" t="19050" r="25400" b="19050"/>
            <wp:wrapTopAndBottom distT="152400" distB="152400"/>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6"/>
                    <a:stretch>
                      <a:fillRect/>
                    </a:stretch>
                  </pic:blipFill>
                  <pic:spPr>
                    <a:xfrm>
                      <a:off x="0" y="0"/>
                      <a:ext cx="6489700" cy="1924050"/>
                    </a:xfrm>
                    <a:prstGeom prst="rect">
                      <a:avLst/>
                    </a:prstGeom>
                    <a:ln w="12700"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r w:rsidR="00C7565D" w:rsidRPr="00C7565D">
        <w:rPr>
          <w:b/>
          <w:sz w:val="20"/>
          <w:szCs w:val="20"/>
        </w:rPr>
        <w:t>March 2023</w:t>
      </w:r>
    </w:p>
    <w:p w14:paraId="788CD29B" w14:textId="72377728" w:rsidR="008C33CB" w:rsidRDefault="0019326A" w:rsidP="00083286">
      <w:pPr>
        <w:jc w:val="both"/>
      </w:pPr>
      <w:r w:rsidRPr="007D4946">
        <w:t xml:space="preserve">As </w:t>
      </w:r>
      <w:r w:rsidR="003D47FF" w:rsidRPr="007D4946">
        <w:t xml:space="preserve">another busy term </w:t>
      </w:r>
      <w:r w:rsidRPr="007D4946">
        <w:t>comes to an end and our thoughts turn to warmer days</w:t>
      </w:r>
      <w:r w:rsidR="00C00D9E">
        <w:t>, Easter egg</w:t>
      </w:r>
      <w:r w:rsidR="00F97E2B">
        <w:t xml:space="preserve"> hunting and </w:t>
      </w:r>
      <w:r w:rsidR="00413DC5">
        <w:t xml:space="preserve">just how many weeds </w:t>
      </w:r>
      <w:r w:rsidR="007107B8">
        <w:t xml:space="preserve">have </w:t>
      </w:r>
      <w:r w:rsidR="00413DC5">
        <w:t>suddenly appeared in the garden,</w:t>
      </w:r>
      <w:r w:rsidRPr="007D4946">
        <w:t xml:space="preserve"> we would like to share with you some of the work that </w:t>
      </w:r>
      <w:r w:rsidR="0083662A" w:rsidRPr="007D4946">
        <w:t>various</w:t>
      </w:r>
      <w:r w:rsidR="001D0190" w:rsidRPr="007D4946">
        <w:t xml:space="preserve"> </w:t>
      </w:r>
      <w:r w:rsidRPr="007D4946">
        <w:t xml:space="preserve">members of </w:t>
      </w:r>
      <w:r w:rsidR="004B2B5C" w:rsidRPr="007D4946">
        <w:t>the</w:t>
      </w:r>
      <w:r w:rsidRPr="007D4946">
        <w:t xml:space="preserve"> Governing Board have been doing behind the scenes</w:t>
      </w:r>
      <w:r w:rsidR="001D0190" w:rsidRPr="007D4946">
        <w:t xml:space="preserve"> this term.</w:t>
      </w:r>
    </w:p>
    <w:p w14:paraId="2C43529F" w14:textId="6C61023F" w:rsidR="0019326A" w:rsidRPr="007D4946" w:rsidRDefault="00926937" w:rsidP="00083286">
      <w:pPr>
        <w:jc w:val="both"/>
      </w:pPr>
      <w:r w:rsidRPr="007D4946">
        <w:t xml:space="preserve">Firstly, </w:t>
      </w:r>
      <w:r w:rsidR="0019326A" w:rsidRPr="007D4946">
        <w:t>we are pleased to share with you some</w:t>
      </w:r>
      <w:r w:rsidR="000F1E25" w:rsidRPr="007D4946">
        <w:t xml:space="preserve"> </w:t>
      </w:r>
      <w:r w:rsidR="0019326A" w:rsidRPr="007D4946">
        <w:t xml:space="preserve">information about Faye </w:t>
      </w:r>
      <w:r w:rsidR="00A361BA" w:rsidRPr="007D4946">
        <w:t>Robertson</w:t>
      </w:r>
      <w:r w:rsidR="007D4C85" w:rsidRPr="007D4946">
        <w:t>, one of our Parent Governors.</w:t>
      </w:r>
      <w:r w:rsidR="006A33BF" w:rsidRPr="007D4946">
        <w:t xml:space="preserve"> </w:t>
      </w:r>
    </w:p>
    <w:p w14:paraId="400B7037" w14:textId="37E196CF" w:rsidR="00A35C6F" w:rsidRPr="008C33CB" w:rsidRDefault="00A35C6F" w:rsidP="00083286">
      <w:pPr>
        <w:jc w:val="both"/>
        <w:rPr>
          <w:b/>
          <w:bCs/>
        </w:rPr>
      </w:pPr>
      <w:r w:rsidRPr="008C33CB">
        <w:rPr>
          <w:b/>
          <w:bCs/>
        </w:rPr>
        <w:t>Faye Rober</w:t>
      </w:r>
      <w:r w:rsidR="008B7851" w:rsidRPr="008C33CB">
        <w:rPr>
          <w:b/>
          <w:bCs/>
        </w:rPr>
        <w:t>tson</w:t>
      </w:r>
      <w:r w:rsidR="00677A19" w:rsidRPr="008C33CB">
        <w:rPr>
          <w:b/>
          <w:bCs/>
        </w:rPr>
        <w:t xml:space="preserve"> </w:t>
      </w:r>
    </w:p>
    <w:p w14:paraId="632F9DCF" w14:textId="64636641" w:rsidR="00B2552C" w:rsidRPr="007D4946" w:rsidRDefault="00C7565D" w:rsidP="00083286">
      <w:pPr>
        <w:jc w:val="both"/>
      </w:pPr>
      <w:r>
        <w:rPr>
          <w:b/>
          <w:bCs/>
          <w:noProof/>
        </w:rPr>
        <w:drawing>
          <wp:anchor distT="0" distB="0" distL="114300" distR="114300" simplePos="0" relativeHeight="251662336" behindDoc="0" locked="0" layoutInCell="1" allowOverlap="1" wp14:anchorId="77C00FBD" wp14:editId="5EE6C8C9">
            <wp:simplePos x="0" y="0"/>
            <wp:positionH relativeFrom="margin">
              <wp:align>right</wp:align>
            </wp:positionH>
            <wp:positionV relativeFrom="paragraph">
              <wp:posOffset>58420</wp:posOffset>
            </wp:positionV>
            <wp:extent cx="1716405"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ye Robert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405" cy="2057400"/>
                    </a:xfrm>
                    <a:prstGeom prst="rect">
                      <a:avLst/>
                    </a:prstGeom>
                  </pic:spPr>
                </pic:pic>
              </a:graphicData>
            </a:graphic>
            <wp14:sizeRelH relativeFrom="page">
              <wp14:pctWidth>0</wp14:pctWidth>
            </wp14:sizeRelH>
            <wp14:sizeRelV relativeFrom="page">
              <wp14:pctHeight>0</wp14:pctHeight>
            </wp14:sizeRelV>
          </wp:anchor>
        </w:drawing>
      </w:r>
      <w:r w:rsidR="00B2552C" w:rsidRPr="007D4946">
        <w:t xml:space="preserve">Faye has been a parent governor since 2020 when her daughter was in the pre-school. Her background is as a secondary maths teacher and later as a Head of Maths. She now consults for schools, with specialisms in maths, assessment and educational psychology. She also trains new and existing teachers across the secondary and primary levels. She is completing </w:t>
      </w:r>
      <w:r w:rsidR="00A35C6F" w:rsidRPr="007D4946">
        <w:t>a</w:t>
      </w:r>
      <w:r w:rsidR="00B2552C" w:rsidRPr="007D4946">
        <w:t xml:space="preserve"> Master</w:t>
      </w:r>
      <w:r w:rsidR="00720A53" w:rsidRPr="007D4946">
        <w:t>s</w:t>
      </w:r>
      <w:r w:rsidR="00413DC5">
        <w:t xml:space="preserve"> </w:t>
      </w:r>
      <w:r w:rsidR="00B2552C" w:rsidRPr="007D4946">
        <w:t>in Psychology with a focus on children with additional needs and has been part of several published research projects including pre</w:t>
      </w:r>
      <w:r w:rsidR="009D4F9D" w:rsidRPr="007D4946">
        <w:t>-</w:t>
      </w:r>
      <w:r w:rsidR="00B2552C" w:rsidRPr="007D4946">
        <w:t xml:space="preserve">teaching intervention strategies and language acquisition in deaf and hard of hearing infants. Faye is responsible for the </w:t>
      </w:r>
      <w:r w:rsidR="009D4F9D" w:rsidRPr="007D4946">
        <w:t>M</w:t>
      </w:r>
      <w:r w:rsidR="00B2552C" w:rsidRPr="007D4946">
        <w:t xml:space="preserve">aths and SEN strands as a governor. </w:t>
      </w:r>
    </w:p>
    <w:p w14:paraId="302D48A3" w14:textId="23DA97B4" w:rsidR="00312789" w:rsidRPr="00A23B11" w:rsidRDefault="00F675B3" w:rsidP="00083286">
      <w:pPr>
        <w:jc w:val="both"/>
        <w:rPr>
          <w:rFonts w:ascii="Calibri" w:hAnsi="Calibri" w:cs="Calibri"/>
        </w:rPr>
      </w:pPr>
      <w:r w:rsidRPr="00A23B11">
        <w:t>If you want to find out more about any of the other Governors please visit the school website, “Our Community | Governors” page for more details.</w:t>
      </w:r>
      <w:r w:rsidR="00312789" w:rsidRPr="00A23B11">
        <w:t xml:space="preserve"> </w:t>
      </w:r>
      <w:r w:rsidR="006112B5" w:rsidRPr="00A23B11">
        <w:rPr>
          <w:rFonts w:ascii="Calibri" w:hAnsi="Calibri" w:cs="Calibri"/>
        </w:rPr>
        <w:t xml:space="preserve"> For the first time in</w:t>
      </w:r>
      <w:r w:rsidR="0029704B" w:rsidRPr="00A23B11">
        <w:rPr>
          <w:rFonts w:ascii="Calibri" w:hAnsi="Calibri" w:cs="Calibri"/>
        </w:rPr>
        <w:t xml:space="preserve"> </w:t>
      </w:r>
      <w:r w:rsidR="00677A19" w:rsidRPr="00A23B11">
        <w:rPr>
          <w:rFonts w:ascii="Calibri" w:hAnsi="Calibri" w:cs="Calibri"/>
        </w:rPr>
        <w:t xml:space="preserve">a </w:t>
      </w:r>
      <w:r w:rsidR="0029704B" w:rsidRPr="00A23B11">
        <w:rPr>
          <w:rFonts w:ascii="Calibri" w:hAnsi="Calibri" w:cs="Calibri"/>
        </w:rPr>
        <w:t xml:space="preserve">few </w:t>
      </w:r>
      <w:r w:rsidR="006112B5" w:rsidRPr="00A23B11">
        <w:rPr>
          <w:rFonts w:ascii="Calibri" w:hAnsi="Calibri" w:cs="Calibri"/>
        </w:rPr>
        <w:t>years</w:t>
      </w:r>
      <w:r w:rsidR="00A23B11">
        <w:rPr>
          <w:rFonts w:ascii="Calibri" w:hAnsi="Calibri" w:cs="Calibri"/>
        </w:rPr>
        <w:t xml:space="preserve">, </w:t>
      </w:r>
      <w:r w:rsidR="006112B5" w:rsidRPr="00A23B11">
        <w:rPr>
          <w:rFonts w:ascii="Calibri" w:hAnsi="Calibri" w:cs="Calibri"/>
        </w:rPr>
        <w:t xml:space="preserve">we are </w:t>
      </w:r>
      <w:r w:rsidR="00810A8B" w:rsidRPr="00A23B11">
        <w:rPr>
          <w:rFonts w:ascii="Calibri" w:hAnsi="Calibri" w:cs="Calibri"/>
        </w:rPr>
        <w:t xml:space="preserve">now a </w:t>
      </w:r>
      <w:r w:rsidR="006112B5" w:rsidRPr="00A23B11">
        <w:rPr>
          <w:rFonts w:ascii="Calibri" w:hAnsi="Calibri" w:cs="Calibri"/>
        </w:rPr>
        <w:t>full compl</w:t>
      </w:r>
      <w:r w:rsidR="008A7406" w:rsidRPr="00A23B11">
        <w:rPr>
          <w:rFonts w:ascii="Calibri" w:hAnsi="Calibri" w:cs="Calibri"/>
        </w:rPr>
        <w:t xml:space="preserve">ement of twelve governors which is </w:t>
      </w:r>
      <w:r w:rsidR="00810A8B" w:rsidRPr="00A23B11">
        <w:rPr>
          <w:rFonts w:ascii="Calibri" w:hAnsi="Calibri" w:cs="Calibri"/>
        </w:rPr>
        <w:t>great new</w:t>
      </w:r>
      <w:r w:rsidR="000D0388" w:rsidRPr="00A23B11">
        <w:rPr>
          <w:rFonts w:ascii="Calibri" w:hAnsi="Calibri" w:cs="Calibri"/>
        </w:rPr>
        <w:t>s</w:t>
      </w:r>
      <w:r w:rsidR="00205D4F" w:rsidRPr="00A23B11">
        <w:rPr>
          <w:rFonts w:ascii="Calibri" w:hAnsi="Calibri" w:cs="Calibri"/>
        </w:rPr>
        <w:t xml:space="preserve"> as ma</w:t>
      </w:r>
      <w:r w:rsidR="00A23B11">
        <w:rPr>
          <w:rFonts w:ascii="Calibri" w:hAnsi="Calibri" w:cs="Calibri"/>
        </w:rPr>
        <w:t>n</w:t>
      </w:r>
      <w:r w:rsidR="00205D4F" w:rsidRPr="00A23B11">
        <w:rPr>
          <w:rFonts w:ascii="Calibri" w:hAnsi="Calibri" w:cs="Calibri"/>
        </w:rPr>
        <w:t xml:space="preserve">y schools </w:t>
      </w:r>
      <w:r w:rsidR="00616DAF" w:rsidRPr="00A23B11">
        <w:rPr>
          <w:rFonts w:ascii="Calibri" w:hAnsi="Calibri" w:cs="Calibri"/>
        </w:rPr>
        <w:t xml:space="preserve">have long standing vacancies and </w:t>
      </w:r>
      <w:r w:rsidR="00380006" w:rsidRPr="00A23B11">
        <w:rPr>
          <w:rFonts w:ascii="Calibri" w:hAnsi="Calibri" w:cs="Calibri"/>
        </w:rPr>
        <w:t>struggle to recruit new governors.</w:t>
      </w:r>
    </w:p>
    <w:p w14:paraId="3B61C8BB" w14:textId="6A12308E" w:rsidR="00A361BA" w:rsidRPr="008C33CB" w:rsidRDefault="00A361BA" w:rsidP="00083286">
      <w:pPr>
        <w:jc w:val="both"/>
        <w:rPr>
          <w:b/>
          <w:bCs/>
        </w:rPr>
      </w:pPr>
      <w:r w:rsidRPr="008C33CB">
        <w:rPr>
          <w:b/>
          <w:bCs/>
        </w:rPr>
        <w:t>Governor Activity</w:t>
      </w:r>
    </w:p>
    <w:p w14:paraId="11E009B7" w14:textId="578163B3" w:rsidR="00A361BA" w:rsidRPr="00A23B11" w:rsidRDefault="00A361BA" w:rsidP="00083286">
      <w:pPr>
        <w:jc w:val="both"/>
      </w:pPr>
      <w:r w:rsidRPr="00A23B11">
        <w:t xml:space="preserve">This term we </w:t>
      </w:r>
      <w:r w:rsidR="00BB5946" w:rsidRPr="00A23B11">
        <w:t xml:space="preserve">were sorry to </w:t>
      </w:r>
      <w:r w:rsidR="00927A3B" w:rsidRPr="00A23B11">
        <w:t>learn</w:t>
      </w:r>
      <w:r w:rsidR="00BB5946" w:rsidRPr="00A23B11">
        <w:t xml:space="preserve"> that Steve Morgan had decided to step down from the Governing Board and we would like to thank him wholeheartedly for all his hard work and </w:t>
      </w:r>
      <w:r w:rsidR="00DA7B6E" w:rsidRPr="00A23B11">
        <w:t xml:space="preserve">support </w:t>
      </w:r>
      <w:r w:rsidR="00BB5946" w:rsidRPr="00A23B11">
        <w:t xml:space="preserve">on the Resources Committee and </w:t>
      </w:r>
      <w:r w:rsidR="000E1C03" w:rsidRPr="00A23B11">
        <w:t xml:space="preserve">his dedication to </w:t>
      </w:r>
      <w:r w:rsidR="00C21A2B" w:rsidRPr="00A23B11">
        <w:t xml:space="preserve">the </w:t>
      </w:r>
      <w:r w:rsidR="002D4485" w:rsidRPr="00A23B11">
        <w:t xml:space="preserve">role </w:t>
      </w:r>
      <w:r w:rsidR="00C21A2B" w:rsidRPr="00A23B11">
        <w:t>of</w:t>
      </w:r>
      <w:r w:rsidR="00BB5946" w:rsidRPr="00A23B11">
        <w:t xml:space="preserve"> Communications Governor.  We have now </w:t>
      </w:r>
      <w:r w:rsidRPr="00A23B11">
        <w:t>welcomed Nick Long as a Parent Governor to the Governing Board</w:t>
      </w:r>
      <w:r w:rsidR="00B725B9" w:rsidRPr="00A23B11">
        <w:t xml:space="preserve">. </w:t>
      </w:r>
      <w:r w:rsidR="00BB5946" w:rsidRPr="00A23B11">
        <w:t xml:space="preserve"> </w:t>
      </w:r>
    </w:p>
    <w:p w14:paraId="172B21BB" w14:textId="4B659BD2" w:rsidR="00BB5946" w:rsidRPr="00A23B11" w:rsidRDefault="007012BE" w:rsidP="00083286">
      <w:pPr>
        <w:jc w:val="both"/>
        <w:rPr>
          <w:rFonts w:cstheme="minorHAnsi"/>
        </w:rPr>
      </w:pPr>
      <w:r w:rsidRPr="00A23B11">
        <w:rPr>
          <w:rFonts w:cstheme="minorHAnsi"/>
        </w:rPr>
        <w:t xml:space="preserve">Our School Governing Board helps to </w:t>
      </w:r>
      <w:r w:rsidR="001B4A48" w:rsidRPr="00A23B11">
        <w:rPr>
          <w:rFonts w:cstheme="minorHAnsi"/>
        </w:rPr>
        <w:t xml:space="preserve">provide </w:t>
      </w:r>
      <w:r w:rsidRPr="00A23B11">
        <w:rPr>
          <w:rFonts w:cstheme="minorHAnsi"/>
        </w:rPr>
        <w:t xml:space="preserve">the </w:t>
      </w:r>
      <w:r w:rsidR="001B4A48" w:rsidRPr="00A23B11">
        <w:rPr>
          <w:rFonts w:cstheme="minorHAnsi"/>
        </w:rPr>
        <w:t xml:space="preserve">strategic direction for the school and </w:t>
      </w:r>
      <w:r w:rsidRPr="00A23B11">
        <w:rPr>
          <w:rFonts w:cstheme="minorHAnsi"/>
        </w:rPr>
        <w:t xml:space="preserve">its main role is to </w:t>
      </w:r>
      <w:r w:rsidR="001B4A48" w:rsidRPr="00A23B11">
        <w:rPr>
          <w:rFonts w:cstheme="minorHAnsi"/>
        </w:rPr>
        <w:t xml:space="preserve">support and challenge </w:t>
      </w:r>
      <w:r w:rsidRPr="00A23B11">
        <w:rPr>
          <w:rFonts w:cstheme="minorHAnsi"/>
        </w:rPr>
        <w:t>the school leadership team</w:t>
      </w:r>
      <w:r w:rsidR="001B4A48" w:rsidRPr="00A23B11">
        <w:rPr>
          <w:rFonts w:cstheme="minorHAnsi"/>
        </w:rPr>
        <w:t xml:space="preserve"> with the aim of improving outcomes for pupils. It can be a challenging role at times, but </w:t>
      </w:r>
      <w:r w:rsidRPr="00A23B11">
        <w:rPr>
          <w:rFonts w:cstheme="minorHAnsi"/>
        </w:rPr>
        <w:t xml:space="preserve">of course it is also </w:t>
      </w:r>
      <w:r w:rsidR="00B725B9" w:rsidRPr="00A23B11">
        <w:rPr>
          <w:rFonts w:cstheme="minorHAnsi"/>
        </w:rPr>
        <w:t>hugely</w:t>
      </w:r>
      <w:r w:rsidRPr="00A23B11">
        <w:rPr>
          <w:rFonts w:cstheme="minorHAnsi"/>
        </w:rPr>
        <w:t xml:space="preserve"> rewarding. </w:t>
      </w:r>
      <w:r w:rsidR="00BB5946" w:rsidRPr="00A23B11">
        <w:t>Many governors attend online or in person training in order to fulfil their responsibilities</w:t>
      </w:r>
      <w:r w:rsidR="00DB1B9E" w:rsidRPr="00A23B11">
        <w:t>. We give up our time freely to attend meetings and make focused visit</w:t>
      </w:r>
      <w:r w:rsidR="001B4A48" w:rsidRPr="00A23B11">
        <w:t>s</w:t>
      </w:r>
      <w:r w:rsidR="00DB1B9E" w:rsidRPr="00A23B11">
        <w:t xml:space="preserve"> to the school</w:t>
      </w:r>
      <w:r w:rsidR="001B4A48" w:rsidRPr="00A23B11">
        <w:t>,</w:t>
      </w:r>
      <w:r w:rsidR="00DB1B9E" w:rsidRPr="00A23B11">
        <w:t xml:space="preserve"> so </w:t>
      </w:r>
      <w:r w:rsidR="001B4A48" w:rsidRPr="00A23B11">
        <w:t xml:space="preserve">we </w:t>
      </w:r>
      <w:r w:rsidRPr="00A23B11">
        <w:t xml:space="preserve">can be </w:t>
      </w:r>
      <w:r w:rsidR="001B4A48" w:rsidRPr="00A23B11">
        <w:t xml:space="preserve">knowledgeable about how </w:t>
      </w:r>
      <w:r w:rsidR="001F3A27" w:rsidRPr="00A23B11">
        <w:t xml:space="preserve">the </w:t>
      </w:r>
      <w:r w:rsidR="001B4A48" w:rsidRPr="00A23B11">
        <w:t>school is performing</w:t>
      </w:r>
      <w:r w:rsidR="00C0704C" w:rsidRPr="00A23B11">
        <w:t xml:space="preserve"> </w:t>
      </w:r>
      <w:r w:rsidR="001B4A48" w:rsidRPr="00A23B11">
        <w:t xml:space="preserve">and can help to support </w:t>
      </w:r>
      <w:r w:rsidR="00B725B9" w:rsidRPr="00A23B11">
        <w:t xml:space="preserve">whole school </w:t>
      </w:r>
      <w:r w:rsidR="001B4A48" w:rsidRPr="00A23B11">
        <w:t>improvement plans</w:t>
      </w:r>
      <w:r w:rsidR="00B725B9" w:rsidRPr="00A23B11">
        <w:t>.</w:t>
      </w:r>
    </w:p>
    <w:p w14:paraId="396110F3" w14:textId="390A20C2" w:rsidR="00DB1B9E" w:rsidRPr="008C33CB" w:rsidRDefault="000F1E25" w:rsidP="00083286">
      <w:pPr>
        <w:jc w:val="both"/>
        <w:rPr>
          <w:b/>
          <w:bCs/>
        </w:rPr>
      </w:pPr>
      <w:r w:rsidRPr="008C33CB">
        <w:rPr>
          <w:b/>
          <w:bCs/>
        </w:rPr>
        <w:t xml:space="preserve">Focus on </w:t>
      </w:r>
      <w:r w:rsidR="00DB1B9E" w:rsidRPr="008C33CB">
        <w:rPr>
          <w:b/>
          <w:bCs/>
        </w:rPr>
        <w:t>Governor Visits</w:t>
      </w:r>
    </w:p>
    <w:p w14:paraId="32F96B8C" w14:textId="77777777" w:rsidR="00B14143" w:rsidRPr="00A23B11" w:rsidRDefault="001B4A48" w:rsidP="00083286">
      <w:pPr>
        <w:jc w:val="both"/>
      </w:pPr>
      <w:r w:rsidRPr="00A23B11">
        <w:t>Several visits have taken place this term by individual governors.</w:t>
      </w:r>
      <w:r w:rsidR="007012BE" w:rsidRPr="00A23B11">
        <w:t xml:space="preserve"> Pauline Morley was invited to </w:t>
      </w:r>
      <w:r w:rsidR="0012326E" w:rsidRPr="00A23B11">
        <w:t xml:space="preserve">see how senior leaders in collaboration with class teachers review the children’s progress and then agree targeted interventions or areas of maths and literacy learning that might need greater focus. </w:t>
      </w:r>
    </w:p>
    <w:p w14:paraId="7961DB58" w14:textId="77777777" w:rsidR="00B14143" w:rsidRPr="00A23B11" w:rsidRDefault="0012326E" w:rsidP="00083286">
      <w:pPr>
        <w:jc w:val="both"/>
      </w:pPr>
      <w:r w:rsidRPr="00A23B11">
        <w:t>Paul Zaleski had a very positive meeting with F</w:t>
      </w:r>
      <w:r w:rsidR="004A3157" w:rsidRPr="00A23B11">
        <w:t>.</w:t>
      </w:r>
      <w:r w:rsidRPr="00A23B11">
        <w:t>O</w:t>
      </w:r>
      <w:r w:rsidR="004A3157" w:rsidRPr="00A23B11">
        <w:t>.</w:t>
      </w:r>
      <w:r w:rsidRPr="00A23B11">
        <w:t>B</w:t>
      </w:r>
      <w:r w:rsidR="004A3157" w:rsidRPr="00A23B11">
        <w:t>.</w:t>
      </w:r>
      <w:r w:rsidRPr="00A23B11">
        <w:t xml:space="preserve">S and we would like to extend our appreciation to all those involved in helping to raise funds for the both the school and Preschool. </w:t>
      </w:r>
    </w:p>
    <w:p w14:paraId="4826AD90" w14:textId="26386D0E" w:rsidR="00B14143" w:rsidRPr="00A23B11" w:rsidRDefault="004A3157" w:rsidP="00083286">
      <w:pPr>
        <w:jc w:val="both"/>
      </w:pPr>
      <w:r w:rsidRPr="00A23B11">
        <w:lastRenderedPageBreak/>
        <w:t xml:space="preserve">Sonya Lamoon visited Preschool and </w:t>
      </w:r>
      <w:r w:rsidR="00A23B11">
        <w:t>was</w:t>
      </w:r>
      <w:r w:rsidRPr="00A23B11">
        <w:t xml:space="preserve"> very impressed with the setting</w:t>
      </w:r>
      <w:r w:rsidR="00A23B11">
        <w:t>;</w:t>
      </w:r>
      <w:r w:rsidRPr="00A23B11">
        <w:t xml:space="preserve"> it</w:t>
      </w:r>
      <w:r w:rsidR="00AD518C" w:rsidRPr="00A23B11">
        <w:t xml:space="preserve"> </w:t>
      </w:r>
      <w:r w:rsidR="006304AA" w:rsidRPr="00A23B11">
        <w:t xml:space="preserve">is a well organised space </w:t>
      </w:r>
      <w:r w:rsidR="00E70B05" w:rsidRPr="00A23B11">
        <w:t>that</w:t>
      </w:r>
      <w:r w:rsidR="006304AA" w:rsidRPr="00A23B11">
        <w:t xml:space="preserve"> has </w:t>
      </w:r>
      <w:r w:rsidR="00666CBC" w:rsidRPr="00A23B11">
        <w:t xml:space="preserve">a </w:t>
      </w:r>
      <w:r w:rsidR="00F4771C" w:rsidRPr="00A23B11">
        <w:t>lovely</w:t>
      </w:r>
      <w:r w:rsidR="007B6607" w:rsidRPr="00A23B11">
        <w:t xml:space="preserve">, </w:t>
      </w:r>
      <w:r w:rsidRPr="00A23B11">
        <w:t>calming</w:t>
      </w:r>
      <w:r w:rsidR="0088550A" w:rsidRPr="00A23B11">
        <w:t xml:space="preserve">, </w:t>
      </w:r>
      <w:r w:rsidRPr="00A23B11">
        <w:t>nurturing atmosphere</w:t>
      </w:r>
      <w:r w:rsidR="0041053A" w:rsidRPr="00A23B11">
        <w:t>. All th</w:t>
      </w:r>
      <w:r w:rsidR="007A1593" w:rsidRPr="00A23B11">
        <w:t>e children</w:t>
      </w:r>
      <w:r w:rsidR="00E70B05" w:rsidRPr="00A23B11">
        <w:t xml:space="preserve"> </w:t>
      </w:r>
      <w:r w:rsidR="0041053A" w:rsidRPr="00A23B11">
        <w:t xml:space="preserve">are </w:t>
      </w:r>
      <w:r w:rsidR="00E70B05" w:rsidRPr="00A23B11">
        <w:t>expertly guided in their play</w:t>
      </w:r>
      <w:r w:rsidR="0041053A" w:rsidRPr="00A23B11">
        <w:t xml:space="preserve"> and are happy and settled</w:t>
      </w:r>
      <w:r w:rsidR="00A23B11">
        <w:t>,</w:t>
      </w:r>
      <w:r w:rsidR="0041053A" w:rsidRPr="00A23B11">
        <w:t xml:space="preserve"> </w:t>
      </w:r>
      <w:r w:rsidR="00666CBC" w:rsidRPr="00A23B11">
        <w:t xml:space="preserve">mainly </w:t>
      </w:r>
      <w:r w:rsidR="0041053A" w:rsidRPr="00A23B11">
        <w:t xml:space="preserve">thanks to the </w:t>
      </w:r>
      <w:r w:rsidR="00117F6A" w:rsidRPr="00A23B11">
        <w:t xml:space="preserve">expertise of the </w:t>
      </w:r>
      <w:r w:rsidR="0041053A" w:rsidRPr="00A23B11">
        <w:t xml:space="preserve">staff who </w:t>
      </w:r>
      <w:r w:rsidR="00117F6A" w:rsidRPr="00A23B11">
        <w:t xml:space="preserve">know the children </w:t>
      </w:r>
      <w:r w:rsidR="00A23B11">
        <w:t xml:space="preserve">very </w:t>
      </w:r>
      <w:r w:rsidR="00117F6A" w:rsidRPr="00A23B11">
        <w:t>wel</w:t>
      </w:r>
      <w:r w:rsidR="00BF2ED2" w:rsidRPr="00A23B11">
        <w:t>l and can respond to their needs appropriately.</w:t>
      </w:r>
    </w:p>
    <w:p w14:paraId="26C19DC3" w14:textId="7649C38F" w:rsidR="00042D2C" w:rsidRPr="00A23B11" w:rsidRDefault="004A3157" w:rsidP="00083286">
      <w:pPr>
        <w:jc w:val="both"/>
      </w:pPr>
      <w:r w:rsidRPr="00A23B11">
        <w:t>Faye Robertson met with Jodie Jennings to discuss her role as Maths Lead and how White Rose Maths is being implemented</w:t>
      </w:r>
      <w:r w:rsidR="000F1E25" w:rsidRPr="00A23B11">
        <w:t xml:space="preserve"> and embedded into the maths curriculum. Jodie </w:t>
      </w:r>
      <w:r w:rsidR="006A1004" w:rsidRPr="00A23B11">
        <w:t xml:space="preserve">Jennings </w:t>
      </w:r>
      <w:r w:rsidR="000F1E25" w:rsidRPr="00A23B11">
        <w:t>and the teaching staff are working very hard to ensure the scheme meets the needs of the children and is strengthening the</w:t>
      </w:r>
      <w:r w:rsidR="00A86E34" w:rsidRPr="00A23B11">
        <w:t xml:space="preserve">ir </w:t>
      </w:r>
      <w:r w:rsidR="000F1E25" w:rsidRPr="00A23B11">
        <w:t>maths skills</w:t>
      </w:r>
      <w:r w:rsidR="00042D2C" w:rsidRPr="00A23B11">
        <w:t xml:space="preserve"> </w:t>
      </w:r>
      <w:r w:rsidR="007A1593" w:rsidRPr="00A23B11">
        <w:t>– so thank you to the whole team</w:t>
      </w:r>
      <w:r w:rsidR="00B14143" w:rsidRPr="00A23B11">
        <w:t xml:space="preserve"> for </w:t>
      </w:r>
      <w:r w:rsidR="00927A3B" w:rsidRPr="00A23B11">
        <w:t>this!</w:t>
      </w:r>
    </w:p>
    <w:p w14:paraId="56FEA167" w14:textId="42DB377E" w:rsidR="00666CBC" w:rsidRPr="008C33CB" w:rsidRDefault="00E75A0C" w:rsidP="00083286">
      <w:pPr>
        <w:jc w:val="both"/>
        <w:rPr>
          <w:b/>
          <w:bCs/>
        </w:rPr>
      </w:pPr>
      <w:r w:rsidRPr="008C33CB">
        <w:rPr>
          <w:b/>
          <w:bCs/>
        </w:rPr>
        <w:t>Phonics and Reading</w:t>
      </w:r>
      <w:r w:rsidR="009B1CFB" w:rsidRPr="008C33CB">
        <w:rPr>
          <w:b/>
          <w:bCs/>
        </w:rPr>
        <w:t xml:space="preserve"> Monitoring Visit</w:t>
      </w:r>
    </w:p>
    <w:p w14:paraId="1D375984" w14:textId="09C542BF" w:rsidR="002D6FA0" w:rsidRPr="00A23B11" w:rsidRDefault="004D03AB" w:rsidP="00083286">
      <w:pPr>
        <w:jc w:val="both"/>
        <w:rPr>
          <w:b/>
          <w:bCs/>
        </w:rPr>
      </w:pPr>
      <w:r w:rsidRPr="00A23B11">
        <w:t xml:space="preserve">In every school across the country children </w:t>
      </w:r>
      <w:r w:rsidR="00430F97" w:rsidRPr="00A23B11">
        <w:t>will be following</w:t>
      </w:r>
      <w:r w:rsidRPr="00A23B11">
        <w:t xml:space="preserve"> </w:t>
      </w:r>
      <w:r w:rsidR="00430F97" w:rsidRPr="00A23B11">
        <w:t>a s</w:t>
      </w:r>
      <w:r w:rsidR="004871FB" w:rsidRPr="00A23B11">
        <w:t xml:space="preserve">ystematic phonics scheme </w:t>
      </w:r>
      <w:r w:rsidR="00911546" w:rsidRPr="00A23B11">
        <w:t xml:space="preserve">in Reception and Year 1 with the aim that they will be fluent readers </w:t>
      </w:r>
      <w:r w:rsidR="00677A19" w:rsidRPr="00A23B11">
        <w:t xml:space="preserve">by the time </w:t>
      </w:r>
      <w:r w:rsidR="00911546" w:rsidRPr="00A23B11">
        <w:t xml:space="preserve">they reach Year 3. </w:t>
      </w:r>
      <w:r w:rsidR="003D36F1" w:rsidRPr="00A23B11">
        <w:t xml:space="preserve">In Year 1 children </w:t>
      </w:r>
      <w:r w:rsidR="00867FC1" w:rsidRPr="00A23B11">
        <w:t xml:space="preserve">are </w:t>
      </w:r>
      <w:r w:rsidR="003D36F1" w:rsidRPr="00A23B11">
        <w:t xml:space="preserve">expected to meet or exceed the expected </w:t>
      </w:r>
      <w:r w:rsidR="00DE3510" w:rsidRPr="00A23B11">
        <w:t xml:space="preserve">standard in the Year 1 phonics screening check. </w:t>
      </w:r>
      <w:r w:rsidR="00E36817" w:rsidRPr="00A23B11">
        <w:t>Our school has devised it</w:t>
      </w:r>
      <w:r w:rsidR="00142643" w:rsidRPr="00A23B11">
        <w:t>s</w:t>
      </w:r>
      <w:r w:rsidR="00E36817" w:rsidRPr="00A23B11">
        <w:t xml:space="preserve"> </w:t>
      </w:r>
      <w:r w:rsidR="00142643" w:rsidRPr="00A23B11">
        <w:t xml:space="preserve">own scheme </w:t>
      </w:r>
      <w:r w:rsidR="00B94972" w:rsidRPr="00A23B11">
        <w:t>(Bishop Ph</w:t>
      </w:r>
      <w:r w:rsidR="004077ED" w:rsidRPr="00A23B11">
        <w:t>o</w:t>
      </w:r>
      <w:r w:rsidR="00B94972" w:rsidRPr="00A23B11">
        <w:t xml:space="preserve">nics) </w:t>
      </w:r>
      <w:r w:rsidR="00142643" w:rsidRPr="00A23B11">
        <w:t>and a</w:t>
      </w:r>
      <w:r w:rsidR="004403B8" w:rsidRPr="00A23B11">
        <w:t xml:space="preserve"> </w:t>
      </w:r>
      <w:r w:rsidR="00E2298F" w:rsidRPr="00A23B11">
        <w:t xml:space="preserve">school </w:t>
      </w:r>
      <w:r w:rsidR="004403B8" w:rsidRPr="00A23B11">
        <w:t>improvement officer</w:t>
      </w:r>
      <w:r w:rsidR="006C67A4" w:rsidRPr="00A23B11">
        <w:t xml:space="preserve"> from Devon County Council</w:t>
      </w:r>
      <w:r w:rsidR="009E0996" w:rsidRPr="00A23B11">
        <w:t xml:space="preserve"> was </w:t>
      </w:r>
      <w:r w:rsidR="00592F8B" w:rsidRPr="00A23B11">
        <w:t xml:space="preserve">recently </w:t>
      </w:r>
      <w:r w:rsidR="009E0996" w:rsidRPr="00A23B11">
        <w:t>inv</w:t>
      </w:r>
      <w:r w:rsidR="00C26796" w:rsidRPr="00A23B11">
        <w:t xml:space="preserve">ited to </w:t>
      </w:r>
      <w:r w:rsidR="00592F8B" w:rsidRPr="00A23B11">
        <w:t>carry out</w:t>
      </w:r>
      <w:r w:rsidR="00C26796" w:rsidRPr="00A23B11">
        <w:t xml:space="preserve"> a monitoring visit </w:t>
      </w:r>
      <w:r w:rsidR="0045338F" w:rsidRPr="00A23B11">
        <w:t xml:space="preserve">to evaluate the phonics </w:t>
      </w:r>
      <w:r w:rsidR="004077ED" w:rsidRPr="00A23B11">
        <w:t>and early reading curriculum</w:t>
      </w:r>
      <w:r w:rsidR="00E2298F" w:rsidRPr="00A23B11">
        <w:t xml:space="preserve">. </w:t>
      </w:r>
      <w:r w:rsidR="00B94972" w:rsidRPr="00A23B11">
        <w:t xml:space="preserve">We are delighted to say that </w:t>
      </w:r>
      <w:r w:rsidR="00285579" w:rsidRPr="00A23B11">
        <w:t xml:space="preserve">her </w:t>
      </w:r>
      <w:r w:rsidR="00F4221B" w:rsidRPr="00A23B11">
        <w:t xml:space="preserve">visit </w:t>
      </w:r>
      <w:r w:rsidR="00285579" w:rsidRPr="00A23B11">
        <w:t xml:space="preserve">report was very </w:t>
      </w:r>
      <w:r w:rsidR="00F4221B" w:rsidRPr="00A23B11">
        <w:t>positive</w:t>
      </w:r>
      <w:r w:rsidR="00001280" w:rsidRPr="00A23B11">
        <w:t xml:space="preserve"> and clearl</w:t>
      </w:r>
      <w:r w:rsidR="00F620FA" w:rsidRPr="00A23B11">
        <w:t xml:space="preserve">y shows </w:t>
      </w:r>
      <w:r w:rsidR="00BB7D3C" w:rsidRPr="00A23B11">
        <w:t xml:space="preserve">how hard </w:t>
      </w:r>
      <w:r w:rsidR="00CD5AAB" w:rsidRPr="00A23B11">
        <w:t xml:space="preserve">the </w:t>
      </w:r>
      <w:r w:rsidR="00BB7D3C" w:rsidRPr="00A23B11">
        <w:t xml:space="preserve">teaching staff are working to ensure children have the best start </w:t>
      </w:r>
      <w:r w:rsidR="003C0BC9" w:rsidRPr="00A23B11">
        <w:t>in developing their reading skills</w:t>
      </w:r>
      <w:r w:rsidR="004077ED" w:rsidRPr="00A23B11">
        <w:t xml:space="preserve"> – </w:t>
      </w:r>
      <w:r w:rsidR="004719EE" w:rsidRPr="00A23B11">
        <w:t xml:space="preserve">here is a </w:t>
      </w:r>
      <w:r w:rsidR="002D6FA0" w:rsidRPr="00A23B11">
        <w:t>snapshot of some of her findings</w:t>
      </w:r>
      <w:r w:rsidR="003C0BC9" w:rsidRPr="00A23B11">
        <w:t>:</w:t>
      </w:r>
    </w:p>
    <w:p w14:paraId="0281DE70" w14:textId="3EC9970F" w:rsidR="00BB1D7D" w:rsidRPr="00A23B11" w:rsidRDefault="002D6FA0" w:rsidP="00083286">
      <w:pPr>
        <w:jc w:val="both"/>
        <w:rPr>
          <w:i/>
          <w:iCs/>
        </w:rPr>
      </w:pPr>
      <w:r w:rsidRPr="00A23B11">
        <w:rPr>
          <w:i/>
          <w:iCs/>
        </w:rPr>
        <w:t>P</w:t>
      </w:r>
      <w:r w:rsidR="004719EE" w:rsidRPr="00A23B11">
        <w:rPr>
          <w:i/>
          <w:iCs/>
        </w:rPr>
        <w:t xml:space="preserve">honics lessons are consistently delivered across EYFS and Y1, in line with school's expectations </w:t>
      </w:r>
      <w:r w:rsidRPr="00A23B11">
        <w:rPr>
          <w:i/>
          <w:iCs/>
        </w:rPr>
        <w:t>T</w:t>
      </w:r>
      <w:r w:rsidR="004719EE" w:rsidRPr="00A23B11">
        <w:rPr>
          <w:i/>
          <w:iCs/>
        </w:rPr>
        <w:t xml:space="preserve">eachers motivate children and as a result there is high engagement of pupils </w:t>
      </w:r>
      <w:r w:rsidRPr="00A23B11">
        <w:rPr>
          <w:i/>
          <w:iCs/>
        </w:rPr>
        <w:t>T</w:t>
      </w:r>
      <w:r w:rsidR="004719EE" w:rsidRPr="00A23B11">
        <w:rPr>
          <w:i/>
          <w:iCs/>
        </w:rPr>
        <w:t>here is clear evidence of the sequence of learning within a lesson and over tim</w:t>
      </w:r>
      <w:r w:rsidRPr="00A23B11">
        <w:rPr>
          <w:i/>
          <w:iCs/>
        </w:rPr>
        <w:t>e</w:t>
      </w:r>
      <w:r w:rsidR="00CD5AAB" w:rsidRPr="00A23B11">
        <w:rPr>
          <w:i/>
          <w:iCs/>
        </w:rPr>
        <w:t>.</w:t>
      </w:r>
    </w:p>
    <w:p w14:paraId="0C48396F" w14:textId="6A7D89F9" w:rsidR="00001280" w:rsidRPr="00A23B11" w:rsidRDefault="009B1CFB" w:rsidP="00083286">
      <w:pPr>
        <w:jc w:val="both"/>
      </w:pPr>
      <w:r w:rsidRPr="00A23B11">
        <w:t xml:space="preserve">If you would like </w:t>
      </w:r>
      <w:r w:rsidR="00592F8B" w:rsidRPr="00A23B11">
        <w:t xml:space="preserve">any </w:t>
      </w:r>
      <w:r w:rsidRPr="00A23B11">
        <w:t>further information about the teaching of</w:t>
      </w:r>
      <w:r w:rsidR="00F75F4C">
        <w:t xml:space="preserve"> reading in school then </w:t>
      </w:r>
      <w:r w:rsidR="00592F8B" w:rsidRPr="00A23B11">
        <w:t xml:space="preserve">please </w:t>
      </w:r>
      <w:r w:rsidR="00430F97" w:rsidRPr="00A23B11">
        <w:t xml:space="preserve">take a </w:t>
      </w:r>
      <w:r w:rsidR="00592F8B" w:rsidRPr="00A23B11">
        <w:t>look on the school website for more details.</w:t>
      </w:r>
    </w:p>
    <w:p w14:paraId="7C4ABCF5" w14:textId="0D470E8F" w:rsidR="00A739A3" w:rsidRPr="008C33CB" w:rsidRDefault="00A739A3" w:rsidP="00083286">
      <w:pPr>
        <w:jc w:val="both"/>
        <w:rPr>
          <w:b/>
          <w:bCs/>
        </w:rPr>
      </w:pPr>
      <w:r w:rsidRPr="008C33CB">
        <w:rPr>
          <w:b/>
          <w:bCs/>
        </w:rPr>
        <w:t xml:space="preserve">FOBS – Friends </w:t>
      </w:r>
      <w:r w:rsidR="007F44B3" w:rsidRPr="008C33CB">
        <w:rPr>
          <w:b/>
          <w:bCs/>
        </w:rPr>
        <w:t>of Bishopsteignton</w:t>
      </w:r>
      <w:r w:rsidR="00930930" w:rsidRPr="008C33CB">
        <w:rPr>
          <w:b/>
          <w:bCs/>
        </w:rPr>
        <w:t xml:space="preserve"> School</w:t>
      </w:r>
    </w:p>
    <w:p w14:paraId="1849D27C" w14:textId="631C9F8F" w:rsidR="00C7565D" w:rsidRPr="00C7565D" w:rsidRDefault="004713C0" w:rsidP="00083286">
      <w:pPr>
        <w:jc w:val="both"/>
      </w:pPr>
      <w:r w:rsidRPr="00F75F4C">
        <w:t>Another big thank you to FOBS who have planned some great fundraising events this term</w:t>
      </w:r>
      <w:r w:rsidR="00370534" w:rsidRPr="00F75F4C">
        <w:t xml:space="preserve">. Last year </w:t>
      </w:r>
      <w:r w:rsidR="00D614CB" w:rsidRPr="00F75F4C">
        <w:t xml:space="preserve">just over £7000 was raised and these </w:t>
      </w:r>
      <w:r w:rsidR="00825DB5" w:rsidRPr="00F75F4C">
        <w:t xml:space="preserve">funds greatly enhance </w:t>
      </w:r>
      <w:r w:rsidR="00591AE4" w:rsidRPr="00F75F4C">
        <w:t xml:space="preserve">the school </w:t>
      </w:r>
      <w:r w:rsidR="00825DB5" w:rsidRPr="00F75F4C">
        <w:t xml:space="preserve">curriculum </w:t>
      </w:r>
      <w:r w:rsidR="009E573E" w:rsidRPr="00F75F4C">
        <w:t xml:space="preserve">in all sorts of ways, from paying for school trips, to funding forest school sessions </w:t>
      </w:r>
      <w:r w:rsidR="009714BA" w:rsidRPr="00F75F4C">
        <w:t>and providing resources for classrooms. This year</w:t>
      </w:r>
      <w:r w:rsidR="003E1201" w:rsidRPr="00F75F4C">
        <w:t>, as well as funding more forest school sessions</w:t>
      </w:r>
      <w:r w:rsidR="00F01488" w:rsidRPr="00F75F4C">
        <w:t xml:space="preserve">, each class will have a budget of their own to make decisions about resources which will best suit their needs and </w:t>
      </w:r>
      <w:r w:rsidR="00070CAF" w:rsidRPr="00F75F4C">
        <w:t xml:space="preserve">some additional funding will support </w:t>
      </w:r>
      <w:r w:rsidR="0006352A" w:rsidRPr="00F75F4C">
        <w:t xml:space="preserve">some upgrading of library resources. </w:t>
      </w:r>
      <w:r w:rsidR="00930930" w:rsidRPr="00F75F4C">
        <w:t xml:space="preserve">FOBS is run </w:t>
      </w:r>
      <w:r w:rsidR="00EA7C9D" w:rsidRPr="00F75F4C">
        <w:t xml:space="preserve">entirely </w:t>
      </w:r>
      <w:r w:rsidR="00930930" w:rsidRPr="00F75F4C">
        <w:t>by parent/carer volunteers and without their support many of the events wouldn’t be able to go ahead</w:t>
      </w:r>
      <w:r w:rsidR="00504557" w:rsidRPr="00F75F4C">
        <w:t xml:space="preserve">, so </w:t>
      </w:r>
      <w:r w:rsidR="007863A1" w:rsidRPr="00F75F4C">
        <w:t>i</w:t>
      </w:r>
      <w:r w:rsidR="00930930" w:rsidRPr="00F75F4C">
        <w:t>f you can offer a couple of hours a year to help out at an event, please get in touch with a member of FOBS or contact the School Office.</w:t>
      </w:r>
      <w:r w:rsidR="007863A1" w:rsidRPr="00F75F4C">
        <w:t xml:space="preserve"> They will be very pleased to have your support!</w:t>
      </w:r>
      <w:r w:rsidR="0045663C">
        <w:t xml:space="preserve"> </w:t>
      </w:r>
      <w:r w:rsidR="00EB1F8C">
        <w:t>As</w:t>
      </w:r>
      <w:r w:rsidR="008A54E8">
        <w:t xml:space="preserve"> always, the Governing Board and </w:t>
      </w:r>
      <w:r w:rsidR="0083063D">
        <w:t xml:space="preserve">whole school are very grateful for their continued support and we hope the whole community </w:t>
      </w:r>
      <w:r w:rsidR="0045663C">
        <w:t>can support them in whatever way the</w:t>
      </w:r>
      <w:r w:rsidR="00BC4F72">
        <w:t>y can through the upcoming Summer term.</w:t>
      </w:r>
    </w:p>
    <w:p w14:paraId="3CB54897" w14:textId="5018A0D9" w:rsidR="0019326A" w:rsidRPr="008C33CB" w:rsidRDefault="00BC4F72" w:rsidP="00083286">
      <w:pPr>
        <w:jc w:val="both"/>
        <w:rPr>
          <w:b/>
          <w:bCs/>
        </w:rPr>
      </w:pPr>
      <w:r w:rsidRPr="008C33CB">
        <w:rPr>
          <w:b/>
          <w:bCs/>
        </w:rPr>
        <w:t xml:space="preserve">With </w:t>
      </w:r>
      <w:r w:rsidR="008C33CB" w:rsidRPr="008C33CB">
        <w:rPr>
          <w:b/>
          <w:bCs/>
        </w:rPr>
        <w:t xml:space="preserve">our very </w:t>
      </w:r>
      <w:r w:rsidRPr="008C33CB">
        <w:rPr>
          <w:b/>
          <w:bCs/>
        </w:rPr>
        <w:t xml:space="preserve">best wishes for a lovely Easter break with friends and </w:t>
      </w:r>
      <w:r w:rsidR="007473AC" w:rsidRPr="008C33CB">
        <w:rPr>
          <w:b/>
          <w:bCs/>
        </w:rPr>
        <w:t>family</w:t>
      </w:r>
      <w:r w:rsidR="008C33CB">
        <w:rPr>
          <w:b/>
          <w:bCs/>
        </w:rPr>
        <w:t>,</w:t>
      </w:r>
    </w:p>
    <w:p w14:paraId="6712FB76" w14:textId="77777777" w:rsidR="003F22A7" w:rsidRDefault="008C33CB" w:rsidP="00083286">
      <w:pPr>
        <w:jc w:val="both"/>
        <w:rPr>
          <w:b/>
          <w:bCs/>
        </w:rPr>
      </w:pPr>
      <w:r w:rsidRPr="008C33CB">
        <w:rPr>
          <w:b/>
          <w:bCs/>
        </w:rPr>
        <w:t>Bishopsteignton Governing Board</w:t>
      </w:r>
    </w:p>
    <w:p w14:paraId="00170205" w14:textId="425A837C" w:rsidR="008C33CB" w:rsidRPr="003F22A7" w:rsidRDefault="003F22A7" w:rsidP="00083286">
      <w:pPr>
        <w:jc w:val="both"/>
        <w:rPr>
          <w:bCs/>
        </w:rPr>
      </w:pPr>
      <w:r w:rsidRPr="003F22A7">
        <w:rPr>
          <w:bCs/>
        </w:rPr>
        <w:t xml:space="preserve">Governor contacts: Should you wish to contact the governors please email our Chair of governors </w:t>
      </w:r>
      <w:hyperlink r:id="rId8" w:history="1">
        <w:r w:rsidRPr="003F22A7">
          <w:rPr>
            <w:rStyle w:val="Hyperlink"/>
            <w:b/>
            <w:bCs/>
          </w:rPr>
          <w:t>chair@bishopschool.co.uk</w:t>
        </w:r>
      </w:hyperlink>
      <w:r>
        <w:rPr>
          <w:bCs/>
        </w:rPr>
        <w:t xml:space="preserve"> </w:t>
      </w:r>
      <w:r w:rsidRPr="003F22A7">
        <w:rPr>
          <w:bCs/>
        </w:rPr>
        <w:t xml:space="preserve"> or Geoff Jones </w:t>
      </w:r>
      <w:hyperlink r:id="rId9" w:history="1">
        <w:r w:rsidRPr="00420BE3">
          <w:rPr>
            <w:rStyle w:val="Hyperlink"/>
            <w:b/>
            <w:bCs/>
          </w:rPr>
          <w:t>clerk1@bishopschool.co.uk</w:t>
        </w:r>
      </w:hyperlink>
      <w:r>
        <w:rPr>
          <w:b/>
          <w:bCs/>
        </w:rPr>
        <w:t xml:space="preserve"> </w:t>
      </w:r>
      <w:r w:rsidRPr="003F22A7">
        <w:rPr>
          <w:bCs/>
        </w:rPr>
        <w:t xml:space="preserve">  </w:t>
      </w:r>
      <w:r w:rsidR="008C33CB" w:rsidRPr="003F22A7">
        <w:rPr>
          <w:rFonts w:ascii="Arial" w:hAnsi="Arial"/>
          <w:bCs/>
          <w:noProof/>
        </w:rPr>
        <mc:AlternateContent>
          <mc:Choice Requires="wps">
            <w:drawing>
              <wp:anchor distT="152400" distB="152400" distL="152400" distR="152400" simplePos="0" relativeHeight="251661312" behindDoc="0" locked="0" layoutInCell="1" allowOverlap="1" wp14:anchorId="21C0B95F" wp14:editId="3B273AEF">
                <wp:simplePos x="0" y="0"/>
                <wp:positionH relativeFrom="margin">
                  <wp:posOffset>260350</wp:posOffset>
                </wp:positionH>
                <wp:positionV relativeFrom="line">
                  <wp:posOffset>597535</wp:posOffset>
                </wp:positionV>
                <wp:extent cx="6119495" cy="1239520"/>
                <wp:effectExtent l="0" t="0" r="0" b="0"/>
                <wp:wrapTopAndBottom distT="152400" distB="152400"/>
                <wp:docPr id="1073741826" name="officeArt object" descr="SCHOOL GOVERNORS…"/>
                <wp:cNvGraphicFramePr/>
                <a:graphic xmlns:a="http://schemas.openxmlformats.org/drawingml/2006/main">
                  <a:graphicData uri="http://schemas.microsoft.com/office/word/2010/wordprocessingShape">
                    <wps:wsp>
                      <wps:cNvSpPr txBox="1"/>
                      <wps:spPr>
                        <a:xfrm>
                          <a:off x="0" y="0"/>
                          <a:ext cx="6119495" cy="1239520"/>
                        </a:xfrm>
                        <a:prstGeom prst="rect">
                          <a:avLst/>
                        </a:prstGeom>
                        <a:solidFill>
                          <a:srgbClr val="012F7B"/>
                        </a:solidFill>
                        <a:ln w="12700" cap="flat">
                          <a:solidFill>
                            <a:srgbClr val="000000"/>
                          </a:solidFill>
                          <a:prstDash val="solid"/>
                          <a:miter lim="400000"/>
                        </a:ln>
                        <a:effectLst/>
                      </wps:spPr>
                      <wps:txbx>
                        <w:txbxContent>
                          <w:p w14:paraId="0010448B" w14:textId="77777777" w:rsidR="0028610D" w:rsidRDefault="0028610D" w:rsidP="0028610D">
                            <w:pPr>
                              <w:pStyle w:val="LabelDark"/>
                              <w:keepLines w:val="0"/>
                              <w:rPr>
                                <w:rFonts w:ascii="Arial" w:eastAsia="Arial" w:hAnsi="Arial" w:cs="Arial"/>
                                <w:color w:val="FFFFFF"/>
                              </w:rPr>
                            </w:pPr>
                            <w:r>
                              <w:rPr>
                                <w:rFonts w:ascii="Arial" w:hAnsi="Arial"/>
                                <w:color w:val="FFFFFF"/>
                              </w:rPr>
                              <w:t>SCHOOL GOVERNORS</w:t>
                            </w:r>
                          </w:p>
                          <w:p w14:paraId="0B2226FF"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 xml:space="preserve">CHAIR OF GOVERNORS: Dave </w:t>
                            </w:r>
                            <w:proofErr w:type="spellStart"/>
                            <w:r>
                              <w:rPr>
                                <w:rFonts w:ascii="Avenir Next Medium" w:hAnsi="Avenir Next Medium"/>
                                <w:color w:val="FFFFFF"/>
                                <w:sz w:val="20"/>
                                <w:szCs w:val="20"/>
                              </w:rPr>
                              <w:t>Boobyer</w:t>
                            </w:r>
                            <w:proofErr w:type="spellEnd"/>
                            <w:r>
                              <w:rPr>
                                <w:rFonts w:ascii="Avenir Next Medium" w:hAnsi="Avenir Next Medium"/>
                                <w:color w:val="FFFFFF"/>
                                <w:sz w:val="20"/>
                                <w:szCs w:val="20"/>
                              </w:rPr>
                              <w:t>, Co-opted</w:t>
                            </w:r>
                          </w:p>
                          <w:p w14:paraId="383EB558"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LOCAL AUTHORITY GOVERNOR: Graham Hooker</w:t>
                            </w:r>
                          </w:p>
                          <w:p w14:paraId="58BFB4A6"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 xml:space="preserve">CO-OPTED GOVERNORS: David </w:t>
                            </w:r>
                            <w:proofErr w:type="spellStart"/>
                            <w:r>
                              <w:rPr>
                                <w:rFonts w:ascii="Avenir Next Medium" w:hAnsi="Avenir Next Medium"/>
                                <w:color w:val="FFFFFF"/>
                                <w:sz w:val="20"/>
                                <w:szCs w:val="20"/>
                              </w:rPr>
                              <w:t>Lamboll</w:t>
                            </w:r>
                            <w:proofErr w:type="spellEnd"/>
                            <w:r>
                              <w:rPr>
                                <w:rFonts w:ascii="Avenir Next Medium" w:hAnsi="Avenir Next Medium"/>
                                <w:color w:val="FFFFFF"/>
                                <w:sz w:val="20"/>
                                <w:szCs w:val="20"/>
                              </w:rPr>
                              <w:t xml:space="preserve">  | James Kilby | Pauline Morley | Sonya Lamoon</w:t>
                            </w:r>
                          </w:p>
                          <w:p w14:paraId="4D82171A"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PARENT GOVERNORS:  Paul Zaleski |  | Faye Robertson | Chris Merritt | Nick Long</w:t>
                            </w:r>
                          </w:p>
                          <w:p w14:paraId="12BD0F46" w14:textId="77777777" w:rsidR="0028610D" w:rsidRDefault="0028610D" w:rsidP="0028610D">
                            <w:pPr>
                              <w:pStyle w:val="LabelDark"/>
                              <w:keepLines w:val="0"/>
                              <w:jc w:val="left"/>
                            </w:pPr>
                            <w:r>
                              <w:rPr>
                                <w:rFonts w:ascii="Avenir Next Medium" w:hAnsi="Avenir Next Medium"/>
                                <w:color w:val="FFFFFF"/>
                                <w:sz w:val="20"/>
                                <w:szCs w:val="20"/>
                              </w:rPr>
                              <w:t xml:space="preserve">STAFF: Emma </w:t>
                            </w:r>
                            <w:proofErr w:type="spellStart"/>
                            <w:r>
                              <w:rPr>
                                <w:rFonts w:ascii="Avenir Next Medium" w:hAnsi="Avenir Next Medium"/>
                                <w:color w:val="FFFFFF"/>
                                <w:sz w:val="20"/>
                                <w:szCs w:val="20"/>
                              </w:rPr>
                              <w:t>Leballeur</w:t>
                            </w:r>
                            <w:proofErr w:type="spellEnd"/>
                            <w:r>
                              <w:rPr>
                                <w:rFonts w:ascii="Avenir Next Medium" w:hAnsi="Avenir Next Medium"/>
                                <w:color w:val="FFFFFF"/>
                                <w:sz w:val="20"/>
                                <w:szCs w:val="20"/>
                              </w:rPr>
                              <w:t xml:space="preserve"> (Staff Governor)  Dave Killoran (Headteacher) | Geoff Jones (Clerk)</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1C0B95F" id="_x0000_t202" coordsize="21600,21600" o:spt="202" path="m,l,21600r21600,l21600,xe">
                <v:stroke joinstyle="miter"/>
                <v:path gradientshapeok="t" o:connecttype="rect"/>
              </v:shapetype>
              <v:shape id="officeArt object" o:spid="_x0000_s1026" type="#_x0000_t202" alt="SCHOOL GOVERNORS…" style="position:absolute;left:0;text-align:left;margin-left:20.5pt;margin-top:47.05pt;width:481.85pt;height:97.6pt;z-index:25166131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" fillcolor="#012f7b" strokeweight="1pt">
                <v:stroke miterlimit="4"/>
                <v:textbox inset="4pt,4pt,4pt,4pt">
                  <w:txbxContent>
                    <w:p w14:paraId="0010448B" w14:textId="77777777" w:rsidR="0028610D" w:rsidRDefault="0028610D" w:rsidP="0028610D">
                      <w:pPr>
                        <w:pStyle w:val="LabelDark"/>
                        <w:keepLines w:val="0"/>
                        <w:rPr>
                          <w:rFonts w:ascii="Arial" w:eastAsia="Arial" w:hAnsi="Arial" w:cs="Arial"/>
                          <w:color w:val="FFFFFF"/>
                        </w:rPr>
                      </w:pPr>
                      <w:r>
                        <w:rPr>
                          <w:rFonts w:ascii="Arial" w:hAnsi="Arial"/>
                          <w:color w:val="FFFFFF"/>
                        </w:rPr>
                        <w:t>SCHOOL GOVERNORS</w:t>
                      </w:r>
                    </w:p>
                    <w:p w14:paraId="0B2226FF"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 xml:space="preserve">CHAIR OF GOVERNORS: Dave </w:t>
                      </w:r>
                      <w:proofErr w:type="spellStart"/>
                      <w:r>
                        <w:rPr>
                          <w:rFonts w:ascii="Avenir Next Medium" w:hAnsi="Avenir Next Medium"/>
                          <w:color w:val="FFFFFF"/>
                          <w:sz w:val="20"/>
                          <w:szCs w:val="20"/>
                        </w:rPr>
                        <w:t>Boobyer</w:t>
                      </w:r>
                      <w:proofErr w:type="spellEnd"/>
                      <w:r>
                        <w:rPr>
                          <w:rFonts w:ascii="Avenir Next Medium" w:hAnsi="Avenir Next Medium"/>
                          <w:color w:val="FFFFFF"/>
                          <w:sz w:val="20"/>
                          <w:szCs w:val="20"/>
                        </w:rPr>
                        <w:t>, Co-opted</w:t>
                      </w:r>
                    </w:p>
                    <w:p w14:paraId="383EB558"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LOCAL AUTHORITY GOVERNOR: Graham Hooker</w:t>
                      </w:r>
                    </w:p>
                    <w:p w14:paraId="58BFB4A6"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 xml:space="preserve">CO-OPTED GOVERNORS: David </w:t>
                      </w:r>
                      <w:proofErr w:type="spellStart"/>
                      <w:r>
                        <w:rPr>
                          <w:rFonts w:ascii="Avenir Next Medium" w:hAnsi="Avenir Next Medium"/>
                          <w:color w:val="FFFFFF"/>
                          <w:sz w:val="20"/>
                          <w:szCs w:val="20"/>
                        </w:rPr>
                        <w:t>Lamboll</w:t>
                      </w:r>
                      <w:proofErr w:type="spellEnd"/>
                      <w:r>
                        <w:rPr>
                          <w:rFonts w:ascii="Avenir Next Medium" w:hAnsi="Avenir Next Medium"/>
                          <w:color w:val="FFFFFF"/>
                          <w:sz w:val="20"/>
                          <w:szCs w:val="20"/>
                        </w:rPr>
                        <w:t xml:space="preserve">  | James Kilby | Pauline Morley | Sonya Lamoon</w:t>
                      </w:r>
                    </w:p>
                    <w:p w14:paraId="4D82171A" w14:textId="77777777" w:rsidR="0028610D" w:rsidRDefault="0028610D" w:rsidP="0028610D">
                      <w:pPr>
                        <w:pStyle w:val="LabelDark"/>
                        <w:keepLines w:val="0"/>
                        <w:jc w:val="left"/>
                        <w:rPr>
                          <w:rFonts w:ascii="Avenir Next Medium" w:eastAsia="Avenir Next Medium" w:hAnsi="Avenir Next Medium" w:cs="Avenir Next Medium"/>
                          <w:color w:val="FFFFFF"/>
                          <w:sz w:val="20"/>
                          <w:szCs w:val="20"/>
                        </w:rPr>
                      </w:pPr>
                      <w:r>
                        <w:rPr>
                          <w:rFonts w:ascii="Avenir Next Medium" w:hAnsi="Avenir Next Medium"/>
                          <w:color w:val="FFFFFF"/>
                          <w:sz w:val="20"/>
                          <w:szCs w:val="20"/>
                        </w:rPr>
                        <w:t>PARENT GOVERNORS:  Paul Zaleski |  | Faye Robertson | Chris Merritt | Nick Long</w:t>
                      </w:r>
                    </w:p>
                    <w:p w14:paraId="12BD0F46" w14:textId="77777777" w:rsidR="0028610D" w:rsidRDefault="0028610D" w:rsidP="0028610D">
                      <w:pPr>
                        <w:pStyle w:val="LabelDark"/>
                        <w:keepLines w:val="0"/>
                        <w:jc w:val="left"/>
                      </w:pPr>
                      <w:r>
                        <w:rPr>
                          <w:rFonts w:ascii="Avenir Next Medium" w:hAnsi="Avenir Next Medium"/>
                          <w:color w:val="FFFFFF"/>
                          <w:sz w:val="20"/>
                          <w:szCs w:val="20"/>
                        </w:rPr>
                        <w:t xml:space="preserve">STAFF: Emma </w:t>
                      </w:r>
                      <w:proofErr w:type="spellStart"/>
                      <w:r>
                        <w:rPr>
                          <w:rFonts w:ascii="Avenir Next Medium" w:hAnsi="Avenir Next Medium"/>
                          <w:color w:val="FFFFFF"/>
                          <w:sz w:val="20"/>
                          <w:szCs w:val="20"/>
                        </w:rPr>
                        <w:t>Leballeur</w:t>
                      </w:r>
                      <w:proofErr w:type="spellEnd"/>
                      <w:r>
                        <w:rPr>
                          <w:rFonts w:ascii="Avenir Next Medium" w:hAnsi="Avenir Next Medium"/>
                          <w:color w:val="FFFFFF"/>
                          <w:sz w:val="20"/>
                          <w:szCs w:val="20"/>
                        </w:rPr>
                        <w:t xml:space="preserve"> (Staff Governor)  Dave Killoran (Headteacher) | Geoff Jones (Clerk)</w:t>
                      </w:r>
                    </w:p>
                  </w:txbxContent>
                </v:textbox>
                <w10:wrap type="topAndBottom" anchorx="margin" anchory="line"/>
              </v:shape>
            </w:pict>
          </mc:Fallback>
        </mc:AlternateContent>
      </w:r>
    </w:p>
    <w:p w14:paraId="58CA963F" w14:textId="77777777" w:rsidR="007473AC" w:rsidRPr="00BC4F72" w:rsidRDefault="007473AC"/>
    <w:sectPr w:rsidR="007473AC" w:rsidRPr="00BC4F72" w:rsidSect="00836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Medium">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2E2D"/>
    <w:multiLevelType w:val="multilevel"/>
    <w:tmpl w:val="595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25A2F"/>
    <w:multiLevelType w:val="hybridMultilevel"/>
    <w:tmpl w:val="E40A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6A"/>
    <w:rsid w:val="00001280"/>
    <w:rsid w:val="00042D2C"/>
    <w:rsid w:val="0006352A"/>
    <w:rsid w:val="00070CAF"/>
    <w:rsid w:val="00083286"/>
    <w:rsid w:val="000D0388"/>
    <w:rsid w:val="000E1C03"/>
    <w:rsid w:val="000F1E25"/>
    <w:rsid w:val="00117F6A"/>
    <w:rsid w:val="0012326E"/>
    <w:rsid w:val="00142643"/>
    <w:rsid w:val="00191564"/>
    <w:rsid w:val="00192CAB"/>
    <w:rsid w:val="0019326A"/>
    <w:rsid w:val="001A121A"/>
    <w:rsid w:val="001B4A48"/>
    <w:rsid w:val="001D0190"/>
    <w:rsid w:val="001D2CDC"/>
    <w:rsid w:val="001F3A27"/>
    <w:rsid w:val="00204FB8"/>
    <w:rsid w:val="00205D4F"/>
    <w:rsid w:val="00285579"/>
    <w:rsid w:val="0028610D"/>
    <w:rsid w:val="0029704B"/>
    <w:rsid w:val="002D4485"/>
    <w:rsid w:val="002D6FA0"/>
    <w:rsid w:val="0030585C"/>
    <w:rsid w:val="00312789"/>
    <w:rsid w:val="00370534"/>
    <w:rsid w:val="00380006"/>
    <w:rsid w:val="003C0BC9"/>
    <w:rsid w:val="003D36F1"/>
    <w:rsid w:val="003D47FF"/>
    <w:rsid w:val="003E1201"/>
    <w:rsid w:val="003F22A7"/>
    <w:rsid w:val="004077ED"/>
    <w:rsid w:val="0041053A"/>
    <w:rsid w:val="00413DC5"/>
    <w:rsid w:val="00430F97"/>
    <w:rsid w:val="004403B8"/>
    <w:rsid w:val="0045338F"/>
    <w:rsid w:val="0045663C"/>
    <w:rsid w:val="004713C0"/>
    <w:rsid w:val="004719EE"/>
    <w:rsid w:val="004871FB"/>
    <w:rsid w:val="00496D04"/>
    <w:rsid w:val="004A3157"/>
    <w:rsid w:val="004B2B5C"/>
    <w:rsid w:val="004D03AB"/>
    <w:rsid w:val="00504557"/>
    <w:rsid w:val="00591AE4"/>
    <w:rsid w:val="00592F8B"/>
    <w:rsid w:val="005F168D"/>
    <w:rsid w:val="006112B5"/>
    <w:rsid w:val="00616DAF"/>
    <w:rsid w:val="006304AA"/>
    <w:rsid w:val="00643BC1"/>
    <w:rsid w:val="00666CBC"/>
    <w:rsid w:val="00677A19"/>
    <w:rsid w:val="006A1004"/>
    <w:rsid w:val="006A33BF"/>
    <w:rsid w:val="006C67A4"/>
    <w:rsid w:val="006F106F"/>
    <w:rsid w:val="007012BE"/>
    <w:rsid w:val="007107B8"/>
    <w:rsid w:val="00711BF5"/>
    <w:rsid w:val="00720A53"/>
    <w:rsid w:val="007473AC"/>
    <w:rsid w:val="007863A1"/>
    <w:rsid w:val="007A1593"/>
    <w:rsid w:val="007B6607"/>
    <w:rsid w:val="007D4946"/>
    <w:rsid w:val="007D4C85"/>
    <w:rsid w:val="007F44B3"/>
    <w:rsid w:val="00810A8B"/>
    <w:rsid w:val="00825DB5"/>
    <w:rsid w:val="0083063D"/>
    <w:rsid w:val="0083662A"/>
    <w:rsid w:val="00867FC1"/>
    <w:rsid w:val="0088550A"/>
    <w:rsid w:val="00891D3F"/>
    <w:rsid w:val="008A54E8"/>
    <w:rsid w:val="008A7406"/>
    <w:rsid w:val="008B7851"/>
    <w:rsid w:val="008C33CB"/>
    <w:rsid w:val="00911546"/>
    <w:rsid w:val="00926937"/>
    <w:rsid w:val="00927A3B"/>
    <w:rsid w:val="00930930"/>
    <w:rsid w:val="009714BA"/>
    <w:rsid w:val="009B1CFB"/>
    <w:rsid w:val="009D4F9D"/>
    <w:rsid w:val="009E0996"/>
    <w:rsid w:val="009E573E"/>
    <w:rsid w:val="009F5772"/>
    <w:rsid w:val="00A02DA9"/>
    <w:rsid w:val="00A14154"/>
    <w:rsid w:val="00A23B11"/>
    <w:rsid w:val="00A35C6F"/>
    <w:rsid w:val="00A361BA"/>
    <w:rsid w:val="00A739A3"/>
    <w:rsid w:val="00A7542B"/>
    <w:rsid w:val="00A7575E"/>
    <w:rsid w:val="00A86E34"/>
    <w:rsid w:val="00AD518C"/>
    <w:rsid w:val="00AF2F7D"/>
    <w:rsid w:val="00B14143"/>
    <w:rsid w:val="00B2552C"/>
    <w:rsid w:val="00B351BC"/>
    <w:rsid w:val="00B51503"/>
    <w:rsid w:val="00B725B9"/>
    <w:rsid w:val="00B94972"/>
    <w:rsid w:val="00BB1D7D"/>
    <w:rsid w:val="00BB5946"/>
    <w:rsid w:val="00BB7D3C"/>
    <w:rsid w:val="00BC4F72"/>
    <w:rsid w:val="00BF2ED2"/>
    <w:rsid w:val="00C00D9E"/>
    <w:rsid w:val="00C0704C"/>
    <w:rsid w:val="00C21A2B"/>
    <w:rsid w:val="00C26796"/>
    <w:rsid w:val="00C5235E"/>
    <w:rsid w:val="00C7565D"/>
    <w:rsid w:val="00C76052"/>
    <w:rsid w:val="00CD5AAB"/>
    <w:rsid w:val="00D614CB"/>
    <w:rsid w:val="00DA7B6E"/>
    <w:rsid w:val="00DB1B9E"/>
    <w:rsid w:val="00DE3510"/>
    <w:rsid w:val="00E0665A"/>
    <w:rsid w:val="00E2298F"/>
    <w:rsid w:val="00E36817"/>
    <w:rsid w:val="00E45711"/>
    <w:rsid w:val="00E6203F"/>
    <w:rsid w:val="00E70B05"/>
    <w:rsid w:val="00E75A0C"/>
    <w:rsid w:val="00EA7C9D"/>
    <w:rsid w:val="00EB1F8C"/>
    <w:rsid w:val="00EF606F"/>
    <w:rsid w:val="00F01488"/>
    <w:rsid w:val="00F322B5"/>
    <w:rsid w:val="00F4221B"/>
    <w:rsid w:val="00F4771C"/>
    <w:rsid w:val="00F620FA"/>
    <w:rsid w:val="00F675B3"/>
    <w:rsid w:val="00F75F4C"/>
    <w:rsid w:val="00F97E2B"/>
    <w:rsid w:val="00FC4A07"/>
    <w:rsid w:val="00FE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D37C"/>
  <w15:chartTrackingRefBased/>
  <w15:docId w15:val="{16FAD2A1-8BF8-48E8-BF7A-9C281ADF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D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D6FA0"/>
    <w:pPr>
      <w:ind w:left="720"/>
      <w:contextualSpacing/>
    </w:pPr>
  </w:style>
  <w:style w:type="paragraph" w:customStyle="1" w:styleId="LabelDark">
    <w:name w:val="Label Dark"/>
    <w:rsid w:val="0028610D"/>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3F22A7"/>
    <w:rPr>
      <w:color w:val="0563C1" w:themeColor="hyperlink"/>
      <w:u w:val="single"/>
    </w:rPr>
  </w:style>
  <w:style w:type="character" w:styleId="UnresolvedMention">
    <w:name w:val="Unresolved Mention"/>
    <w:basedOn w:val="DefaultParagraphFont"/>
    <w:uiPriority w:val="99"/>
    <w:semiHidden/>
    <w:unhideWhenUsed/>
    <w:rsid w:val="003F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805">
      <w:bodyDiv w:val="1"/>
      <w:marLeft w:val="0"/>
      <w:marRight w:val="0"/>
      <w:marTop w:val="0"/>
      <w:marBottom w:val="0"/>
      <w:divBdr>
        <w:top w:val="none" w:sz="0" w:space="0" w:color="auto"/>
        <w:left w:val="none" w:sz="0" w:space="0" w:color="auto"/>
        <w:bottom w:val="none" w:sz="0" w:space="0" w:color="auto"/>
        <w:right w:val="none" w:sz="0" w:space="0" w:color="auto"/>
      </w:divBdr>
    </w:div>
    <w:div w:id="1151872564">
      <w:bodyDiv w:val="1"/>
      <w:marLeft w:val="0"/>
      <w:marRight w:val="0"/>
      <w:marTop w:val="0"/>
      <w:marBottom w:val="0"/>
      <w:divBdr>
        <w:top w:val="none" w:sz="0" w:space="0" w:color="auto"/>
        <w:left w:val="none" w:sz="0" w:space="0" w:color="auto"/>
        <w:bottom w:val="none" w:sz="0" w:space="0" w:color="auto"/>
        <w:right w:val="none" w:sz="0" w:space="0" w:color="auto"/>
      </w:divBdr>
    </w:div>
    <w:div w:id="1651516804">
      <w:bodyDiv w:val="1"/>
      <w:marLeft w:val="0"/>
      <w:marRight w:val="0"/>
      <w:marTop w:val="0"/>
      <w:marBottom w:val="0"/>
      <w:divBdr>
        <w:top w:val="none" w:sz="0" w:space="0" w:color="auto"/>
        <w:left w:val="none" w:sz="0" w:space="0" w:color="auto"/>
        <w:bottom w:val="none" w:sz="0" w:space="0" w:color="auto"/>
        <w:right w:val="none" w:sz="0" w:space="0" w:color="auto"/>
      </w:divBdr>
    </w:div>
    <w:div w:id="20205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bishopschool.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1@bishop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983-6A78-41FB-82B3-7796C85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Lamoon</dc:creator>
  <cp:keywords/>
  <dc:description/>
  <cp:lastModifiedBy>Ruth Downing</cp:lastModifiedBy>
  <cp:revision>2</cp:revision>
  <dcterms:created xsi:type="dcterms:W3CDTF">2023-03-30T09:51:00Z</dcterms:created>
  <dcterms:modified xsi:type="dcterms:W3CDTF">2023-03-30T09:51:00Z</dcterms:modified>
</cp:coreProperties>
</file>